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0140" w14:textId="77777777" w:rsidR="008C33A7" w:rsidRDefault="0047776E">
      <w:pPr>
        <w:jc w:val="center"/>
        <w:rPr>
          <w:sz w:val="48"/>
        </w:rPr>
      </w:pPr>
      <w:r>
        <w:rPr>
          <w:sz w:val="48"/>
        </w:rPr>
        <w:t>Maidstone Borough Council</w:t>
      </w:r>
    </w:p>
    <w:p w14:paraId="08C0BC7C" w14:textId="77777777" w:rsidR="008C33A7" w:rsidRDefault="0047776E">
      <w:pPr>
        <w:jc w:val="center"/>
        <w:rPr>
          <w:sz w:val="48"/>
        </w:rPr>
      </w:pPr>
      <w:r>
        <w:rPr>
          <w:sz w:val="48"/>
        </w:rPr>
        <w:t>PCC, Borough &amp; Parish</w:t>
      </w:r>
    </w:p>
    <w:p w14:paraId="650B986B" w14:textId="77777777" w:rsidR="008C33A7" w:rsidRDefault="0047776E">
      <w:pPr>
        <w:jc w:val="center"/>
        <w:rPr>
          <w:sz w:val="48"/>
        </w:rPr>
      </w:pPr>
      <w:r>
        <w:rPr>
          <w:sz w:val="48"/>
        </w:rPr>
        <w:t>Timetable of Proceedings for</w:t>
      </w:r>
    </w:p>
    <w:p w14:paraId="08E323A1" w14:textId="77777777" w:rsidR="008C33A7" w:rsidRDefault="0047776E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>Thursday 2 May 2024</w:t>
      </w:r>
    </w:p>
    <w:p w14:paraId="0CDA9A67" w14:textId="77777777" w:rsidR="008C33A7" w:rsidRDefault="0047776E">
      <w:pPr>
        <w:tabs>
          <w:tab w:val="left" w:pos="5103"/>
          <w:tab w:val="right" w:pos="9356"/>
        </w:tabs>
        <w:jc w:val="center"/>
        <w:rPr>
          <w:sz w:val="48"/>
        </w:rPr>
      </w:pPr>
      <w:r>
        <w:rPr>
          <w:sz w:val="4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8C33A7" w14:paraId="03F6394A" w14:textId="77777777">
        <w:tc>
          <w:tcPr>
            <w:tcW w:w="9356" w:type="dxa"/>
            <w:vAlign w:val="center"/>
          </w:tcPr>
          <w:p w14:paraId="39621CC3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Publication of Notice of Election</w:t>
            </w:r>
            <w:r>
              <w:tab/>
              <w:t xml:space="preserve"> Friday 22 March 2024</w:t>
            </w:r>
          </w:p>
        </w:tc>
      </w:tr>
      <w:tr w:rsidR="008C33A7" w14:paraId="6476715D" w14:textId="77777777">
        <w:tc>
          <w:tcPr>
            <w:tcW w:w="9356" w:type="dxa"/>
            <w:vAlign w:val="center"/>
          </w:tcPr>
          <w:p w14:paraId="18007432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Receipt of Nominations</w:t>
            </w:r>
            <w:r>
              <w:tab/>
              <w:t>4:00 pm Friday 5 April 2024</w:t>
            </w:r>
          </w:p>
        </w:tc>
      </w:tr>
      <w:tr w:rsidR="008C33A7" w14:paraId="0F18EA30" w14:textId="77777777">
        <w:tc>
          <w:tcPr>
            <w:tcW w:w="9356" w:type="dxa"/>
            <w:vAlign w:val="center"/>
          </w:tcPr>
          <w:p w14:paraId="2EE7D667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Withdraw</w:t>
            </w:r>
            <w:r>
              <w:rPr>
                <w:lang w:bidi="en-GB"/>
              </w:rPr>
              <w:t>a</w:t>
            </w:r>
            <w:r>
              <w:t>l of Candidate</w:t>
            </w:r>
            <w:r>
              <w:tab/>
              <w:t>4:00 pm Friday 5 April 2024</w:t>
            </w:r>
          </w:p>
        </w:tc>
      </w:tr>
      <w:tr w:rsidR="008C33A7" w14:paraId="3C5C7C1E" w14:textId="77777777">
        <w:tc>
          <w:tcPr>
            <w:tcW w:w="9356" w:type="dxa"/>
            <w:vAlign w:val="center"/>
          </w:tcPr>
          <w:p w14:paraId="49DCF2D4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Appointment of Election Agents</w:t>
            </w:r>
            <w:r>
              <w:tab/>
              <w:t>4:00 pm Friday 5 April 2024</w:t>
            </w:r>
          </w:p>
        </w:tc>
      </w:tr>
      <w:tr w:rsidR="008C33A7" w14:paraId="33285E69" w14:textId="77777777">
        <w:tc>
          <w:tcPr>
            <w:tcW w:w="9356" w:type="dxa"/>
            <w:vAlign w:val="center"/>
          </w:tcPr>
          <w:p w14:paraId="43126137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Publication of Notice of Election Agents</w:t>
            </w:r>
            <w:r>
              <w:tab/>
              <w:t>4:00 pm Friday 5 April 2024</w:t>
            </w:r>
          </w:p>
        </w:tc>
      </w:tr>
      <w:tr w:rsidR="008C33A7" w14:paraId="4D0121C3" w14:textId="77777777">
        <w:tc>
          <w:tcPr>
            <w:tcW w:w="9356" w:type="dxa"/>
            <w:vAlign w:val="center"/>
          </w:tcPr>
          <w:p w14:paraId="2EBABD69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Publication of Statements of Persons Nominated</w:t>
            </w:r>
            <w:r>
              <w:tab/>
              <w:t>4:00 pm Monday 8 April 2024</w:t>
            </w:r>
          </w:p>
        </w:tc>
      </w:tr>
      <w:tr w:rsidR="008C33A7" w14:paraId="220DBB60" w14:textId="77777777">
        <w:tc>
          <w:tcPr>
            <w:tcW w:w="9356" w:type="dxa"/>
            <w:vAlign w:val="center"/>
          </w:tcPr>
          <w:p w14:paraId="3F790DA8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Last Date for Registration</w:t>
            </w:r>
            <w:r>
              <w:tab/>
              <w:t xml:space="preserve"> Tuesday 16 April 2024</w:t>
            </w:r>
          </w:p>
        </w:tc>
      </w:tr>
      <w:tr w:rsidR="008C33A7" w14:paraId="63280486" w14:textId="77777777">
        <w:tc>
          <w:tcPr>
            <w:tcW w:w="9356" w:type="dxa"/>
            <w:vAlign w:val="center"/>
          </w:tcPr>
          <w:p w14:paraId="03DA2772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Receipt of Postal Vote Applications</w:t>
            </w:r>
            <w:r>
              <w:tab/>
              <w:t>5:00 pm Wednesday 17 April 2024</w:t>
            </w:r>
          </w:p>
        </w:tc>
      </w:tr>
      <w:tr w:rsidR="008C33A7" w14:paraId="350DEBC2" w14:textId="77777777">
        <w:tc>
          <w:tcPr>
            <w:tcW w:w="9356" w:type="dxa"/>
            <w:vAlign w:val="center"/>
          </w:tcPr>
          <w:p w14:paraId="0D98AC12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Last day for Voter Authority Certificates</w:t>
            </w:r>
            <w:r>
              <w:tab/>
              <w:t>5:00 pm Wednesday 24 April 2024</w:t>
            </w:r>
          </w:p>
        </w:tc>
      </w:tr>
      <w:tr w:rsidR="008C33A7" w14:paraId="7255BBCC" w14:textId="77777777">
        <w:tc>
          <w:tcPr>
            <w:tcW w:w="9356" w:type="dxa"/>
            <w:vAlign w:val="center"/>
          </w:tcPr>
          <w:p w14:paraId="721A344F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Publication of Notice of Poll</w:t>
            </w:r>
            <w:r>
              <w:tab/>
              <w:t xml:space="preserve"> Wednesday 24 April 2024</w:t>
            </w:r>
          </w:p>
        </w:tc>
      </w:tr>
      <w:tr w:rsidR="008C33A7" w14:paraId="06C9ADE2" w14:textId="77777777">
        <w:tc>
          <w:tcPr>
            <w:tcW w:w="9356" w:type="dxa"/>
            <w:vAlign w:val="center"/>
          </w:tcPr>
          <w:p w14:paraId="5E12801C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Receipt of Proxy Vote Applications</w:t>
            </w:r>
            <w:r>
              <w:tab/>
              <w:t>5:00 pm Wednesday 24 April 2024</w:t>
            </w:r>
          </w:p>
        </w:tc>
      </w:tr>
      <w:tr w:rsidR="008C33A7" w14:paraId="3001A8CF" w14:textId="77777777">
        <w:tc>
          <w:tcPr>
            <w:tcW w:w="9356" w:type="dxa"/>
            <w:vAlign w:val="center"/>
          </w:tcPr>
          <w:p w14:paraId="0220664F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Appointment of Poll and Count Agents</w:t>
            </w:r>
            <w:r>
              <w:tab/>
              <w:t xml:space="preserve"> Thursday 25 April 2024</w:t>
            </w:r>
          </w:p>
        </w:tc>
      </w:tr>
      <w:tr w:rsidR="008C33A7" w14:paraId="40112BF0" w14:textId="77777777">
        <w:tc>
          <w:tcPr>
            <w:tcW w:w="9356" w:type="dxa"/>
            <w:vAlign w:val="center"/>
          </w:tcPr>
          <w:p w14:paraId="4AB5EB50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First Day to Issue Replacement Lost Postal Ballot Papers</w:t>
            </w:r>
            <w:r>
              <w:tab/>
              <w:t xml:space="preserve"> Friday 26 April 2024</w:t>
            </w:r>
          </w:p>
        </w:tc>
      </w:tr>
      <w:tr w:rsidR="008C33A7" w14:paraId="0C882744" w14:textId="77777777">
        <w:tc>
          <w:tcPr>
            <w:tcW w:w="9356" w:type="dxa"/>
            <w:vAlign w:val="center"/>
          </w:tcPr>
          <w:p w14:paraId="28EE7363" w14:textId="77777777" w:rsidR="00723A5B" w:rsidRDefault="0047776E" w:rsidP="00723A5B">
            <w:pPr>
              <w:tabs>
                <w:tab w:val="right" w:pos="9106"/>
              </w:tabs>
              <w:spacing w:before="120"/>
              <w:contextualSpacing/>
            </w:pPr>
            <w:r>
              <w:t xml:space="preserve">Last Day to Issue Replacement Spoilt or </w:t>
            </w:r>
          </w:p>
          <w:p w14:paraId="7DC1BD4D" w14:textId="28ED0BE7" w:rsidR="008C33A7" w:rsidRDefault="0047776E" w:rsidP="00723A5B">
            <w:pPr>
              <w:tabs>
                <w:tab w:val="right" w:pos="9106"/>
              </w:tabs>
              <w:spacing w:before="120"/>
              <w:contextualSpacing/>
            </w:pPr>
            <w:r>
              <w:t>Lost Postal Ballot Papers</w:t>
            </w:r>
            <w:r>
              <w:tab/>
              <w:t>5:00 pm Thursday 2 May 2024</w:t>
            </w:r>
          </w:p>
        </w:tc>
      </w:tr>
      <w:tr w:rsidR="008C33A7" w14:paraId="4C642F97" w14:textId="77777777">
        <w:tc>
          <w:tcPr>
            <w:tcW w:w="9356" w:type="dxa"/>
            <w:vAlign w:val="center"/>
          </w:tcPr>
          <w:p w14:paraId="5E570B95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Receipt of Emergency Proxy Vote Applications</w:t>
            </w:r>
            <w:r>
              <w:tab/>
              <w:t>5:00 pm Thursday 2 May 2024</w:t>
            </w:r>
          </w:p>
        </w:tc>
      </w:tr>
      <w:tr w:rsidR="008C33A7" w14:paraId="3E576DC4" w14:textId="77777777">
        <w:tc>
          <w:tcPr>
            <w:tcW w:w="9356" w:type="dxa"/>
            <w:vAlign w:val="center"/>
          </w:tcPr>
          <w:p w14:paraId="3A82933D" w14:textId="77777777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Day of Poll</w:t>
            </w:r>
            <w:r>
              <w:tab/>
              <w:t>7:00 am to 10:00 pm Thursday 2 May 2024</w:t>
            </w:r>
          </w:p>
        </w:tc>
      </w:tr>
      <w:tr w:rsidR="008C33A7" w14:paraId="0F323F16" w14:textId="77777777">
        <w:tc>
          <w:tcPr>
            <w:tcW w:w="9356" w:type="dxa"/>
            <w:vAlign w:val="center"/>
          </w:tcPr>
          <w:p w14:paraId="3B1AD38B" w14:textId="1058A29C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Declaration of Candidates Expenses</w:t>
            </w:r>
            <w:r w:rsidR="00F66A6A">
              <w:t xml:space="preserve"> (Parish)</w:t>
            </w:r>
            <w:r>
              <w:tab/>
              <w:t xml:space="preserve"> Thursday 30 May 2024</w:t>
            </w:r>
          </w:p>
        </w:tc>
      </w:tr>
      <w:tr w:rsidR="008C33A7" w14:paraId="56D331DF" w14:textId="77777777">
        <w:tc>
          <w:tcPr>
            <w:tcW w:w="9356" w:type="dxa"/>
            <w:vAlign w:val="center"/>
          </w:tcPr>
          <w:p w14:paraId="15AADC54" w14:textId="7FAE62AF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Return of Election Expenses</w:t>
            </w:r>
            <w:r w:rsidR="00F66A6A">
              <w:t xml:space="preserve"> (Borough)</w:t>
            </w:r>
            <w:r>
              <w:tab/>
              <w:t xml:space="preserve"> Friday 7 June 2024</w:t>
            </w:r>
          </w:p>
        </w:tc>
      </w:tr>
      <w:tr w:rsidR="008C33A7" w14:paraId="640F56C4" w14:textId="77777777">
        <w:tc>
          <w:tcPr>
            <w:tcW w:w="9356" w:type="dxa"/>
            <w:vAlign w:val="center"/>
          </w:tcPr>
          <w:p w14:paraId="21340778" w14:textId="1EB9E1A3" w:rsidR="008C33A7" w:rsidRDefault="0047776E">
            <w:pPr>
              <w:tabs>
                <w:tab w:val="right" w:pos="9106"/>
              </w:tabs>
              <w:spacing w:before="120" w:after="120"/>
            </w:pPr>
            <w:r>
              <w:t>Return of Expenses (PCC)</w:t>
            </w:r>
            <w:r>
              <w:tab/>
              <w:t xml:space="preserve"> Monday 10 June 2024</w:t>
            </w:r>
          </w:p>
        </w:tc>
      </w:tr>
    </w:tbl>
    <w:p w14:paraId="3B8084AE" w14:textId="77777777" w:rsidR="008C33A7" w:rsidRDefault="008C33A7">
      <w:pPr>
        <w:tabs>
          <w:tab w:val="left" w:pos="5103"/>
          <w:tab w:val="right" w:pos="9356"/>
        </w:tabs>
      </w:pPr>
    </w:p>
    <w:p w14:paraId="53D96B9C" w14:textId="77777777" w:rsidR="008C33A7" w:rsidRDefault="008C33A7">
      <w:pPr>
        <w:tabs>
          <w:tab w:val="left" w:pos="5103"/>
          <w:tab w:val="right" w:pos="9356"/>
        </w:tabs>
        <w:jc w:val="center"/>
        <w:rPr>
          <w:sz w:val="16"/>
        </w:rPr>
      </w:pPr>
    </w:p>
    <w:p w14:paraId="57022BB8" w14:textId="03E85102" w:rsidR="008C33A7" w:rsidRDefault="0047776E">
      <w:pPr>
        <w:tabs>
          <w:tab w:val="left" w:pos="5103"/>
          <w:tab w:val="right" w:pos="9356"/>
        </w:tabs>
        <w:jc w:val="center"/>
        <w:rPr>
          <w:sz w:val="16"/>
        </w:rPr>
      </w:pPr>
      <w:r>
        <w:rPr>
          <w:sz w:val="16"/>
        </w:rPr>
        <w:t xml:space="preserve">Printed and published by the Local Returning Officer, Maidstone House, King Street, Maidstone, Kent, ME15 </w:t>
      </w:r>
      <w:proofErr w:type="gramStart"/>
      <w:r>
        <w:rPr>
          <w:sz w:val="16"/>
        </w:rPr>
        <w:t>6JQ</w:t>
      </w:r>
      <w:proofErr w:type="gramEnd"/>
    </w:p>
    <w:sectPr w:rsidR="008C33A7">
      <w:headerReference w:type="default" r:id="rId6"/>
      <w:footerReference w:type="default" r:id="rId7"/>
      <w:pgSz w:w="11909" w:h="16834"/>
      <w:pgMar w:top="1134" w:right="1009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555" w14:textId="77777777" w:rsidR="00912B95" w:rsidRDefault="0047776E">
      <w:r>
        <w:separator/>
      </w:r>
    </w:p>
  </w:endnote>
  <w:endnote w:type="continuationSeparator" w:id="0">
    <w:p w14:paraId="5189A041" w14:textId="77777777" w:rsidR="00912B95" w:rsidRDefault="004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199E" w14:textId="77777777" w:rsidR="008C33A7" w:rsidRDefault="008C33A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CF28" w14:textId="77777777" w:rsidR="00912B95" w:rsidRDefault="0047776E">
      <w:r>
        <w:separator/>
      </w:r>
    </w:p>
  </w:footnote>
  <w:footnote w:type="continuationSeparator" w:id="0">
    <w:p w14:paraId="05DB4664" w14:textId="77777777" w:rsidR="00912B95" w:rsidRDefault="0047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CC6E" w14:textId="77777777" w:rsidR="008C33A7" w:rsidRDefault="008C33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7"/>
    <w:rsid w:val="0047776E"/>
    <w:rsid w:val="004E79FC"/>
    <w:rsid w:val="00723A5B"/>
    <w:rsid w:val="008C33A7"/>
    <w:rsid w:val="00912B95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85E2"/>
  <w15:docId w15:val="{C6C0DF3D-7F90-4131-80C3-045AA6F3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4</DocSecurity>
  <Lines>10</Lines>
  <Paragraphs>2</Paragraphs>
  <ScaleCrop>false</ScaleCrop>
  <Company>ICT Midkent Services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Hildige</dc:creator>
  <cp:lastModifiedBy>Parish Clerk</cp:lastModifiedBy>
  <cp:revision>2</cp:revision>
  <cp:lastPrinted>2024-02-14T12:41:00Z</cp:lastPrinted>
  <dcterms:created xsi:type="dcterms:W3CDTF">2024-02-14T12:41:00Z</dcterms:created>
  <dcterms:modified xsi:type="dcterms:W3CDTF">2024-02-14T12:41:00Z</dcterms:modified>
</cp:coreProperties>
</file>